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653E" w14:textId="77777777" w:rsidR="00133BB9" w:rsidRDefault="00133BB9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bookmarkStart w:id="0" w:name="_GoBack"/>
      <w:bookmarkEnd w:id="0"/>
    </w:p>
    <w:p w14:paraId="7FACA1D7" w14:textId="2A1904C7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  <w:r w:rsidR="00FF1872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0C4A4DF6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3055DF">
        <w:rPr>
          <w:rFonts w:ascii="Bookman Old Style" w:eastAsia="Times New Roman" w:hAnsi="Bookman Old Style"/>
          <w:sz w:val="22"/>
          <w:szCs w:val="22"/>
        </w:rPr>
        <w:t>20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1E9D1599" w14:textId="3849705D" w:rsidR="00FA33A2" w:rsidRPr="00FA33A2" w:rsidRDefault="00987D47" w:rsidP="00FA33A2">
      <w:pPr>
        <w:tabs>
          <w:tab w:val="left" w:pos="1967"/>
          <w:tab w:val="left" w:pos="2835"/>
        </w:tabs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FA33A2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</w:t>
      </w:r>
      <w:r w:rsidR="00F570C9"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oriundas do Pregão </w:t>
      </w:r>
      <w:r w:rsidR="00F570C9" w:rsidRPr="00FA33A2">
        <w:rPr>
          <w:rFonts w:ascii="Bookman Old Style" w:eastAsia="Times New Roman" w:hAnsi="Bookman Old Style"/>
          <w:sz w:val="22"/>
          <w:szCs w:val="22"/>
        </w:rPr>
        <w:t>Eletrônico</w:t>
      </w:r>
      <w:r w:rsidR="001F7EDA"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 </w:t>
      </w:r>
      <w:r w:rsidR="00552735" w:rsidRPr="00FA33A2">
        <w:rPr>
          <w:rFonts w:ascii="Bookman Old Style" w:eastAsia="Times New Roman" w:hAnsi="Bookman Old Style" w:cs="Arial"/>
          <w:bCs/>
          <w:sz w:val="22"/>
          <w:szCs w:val="22"/>
        </w:rPr>
        <w:t>20</w:t>
      </w:r>
      <w:r w:rsidR="00FB4216" w:rsidRPr="00FA33A2">
        <w:rPr>
          <w:rFonts w:ascii="Bookman Old Style" w:eastAsia="Times New Roman" w:hAnsi="Bookman Old Style" w:cs="Arial"/>
          <w:bCs/>
          <w:sz w:val="22"/>
          <w:szCs w:val="22"/>
        </w:rPr>
        <w:t xml:space="preserve">/2024, que tem por objeto </w:t>
      </w:r>
      <w:r w:rsidR="00133BB9">
        <w:rPr>
          <w:rFonts w:ascii="Bookman Old Style" w:eastAsia="Times New Roman" w:hAnsi="Bookman Old Style" w:cs="Arial"/>
          <w:bCs/>
          <w:sz w:val="22"/>
          <w:szCs w:val="22"/>
        </w:rPr>
        <w:t>a c</w:t>
      </w:r>
      <w:r w:rsidR="00FA33A2" w:rsidRPr="00FA33A2">
        <w:rPr>
          <w:rFonts w:ascii="Bookman Old Style" w:hAnsi="Bookman Old Style" w:cs="Calibri"/>
          <w:sz w:val="22"/>
          <w:szCs w:val="22"/>
        </w:rPr>
        <w:t xml:space="preserve">ontratação de empresa especializada na prestação de serviços de mão de obra terceirizada </w:t>
      </w:r>
      <w:r w:rsidR="00FA33A2" w:rsidRPr="00FA33A2">
        <w:rPr>
          <w:rFonts w:ascii="Bookman Old Style" w:hAnsi="Bookman Old Style"/>
          <w:sz w:val="22"/>
          <w:szCs w:val="22"/>
        </w:rPr>
        <w:t>para disponibilização de funcionários para atuar todos os dias em período integral nas ações de limpezas, vistorias, notificações e demais do gênero, em locais públicos e privados propícios a criação e proliferação de insetos como o mosquito (</w:t>
      </w:r>
      <w:r w:rsidR="00FA33A2" w:rsidRPr="00FA33A2">
        <w:rPr>
          <w:rFonts w:ascii="Bookman Old Style" w:hAnsi="Bookman Old Style"/>
          <w:i/>
          <w:sz w:val="22"/>
          <w:szCs w:val="22"/>
        </w:rPr>
        <w:t xml:space="preserve">Aedes </w:t>
      </w:r>
      <w:r w:rsidR="00FA33A2" w:rsidRPr="00FA33A2">
        <w:rPr>
          <w:rFonts w:ascii="Bookman Old Style" w:hAnsi="Bookman Old Style"/>
          <w:i/>
          <w:iCs/>
          <w:sz w:val="22"/>
          <w:szCs w:val="22"/>
        </w:rPr>
        <w:t>Aegypti</w:t>
      </w:r>
      <w:r w:rsidR="00FA33A2" w:rsidRPr="00FA33A2">
        <w:rPr>
          <w:rFonts w:ascii="Bookman Old Style" w:hAnsi="Bookman Old Style"/>
          <w:sz w:val="22"/>
          <w:szCs w:val="22"/>
        </w:rPr>
        <w:t>), visando contribuir com as ações da vigilância epidemiológica do Setor da Saúde.</w:t>
      </w:r>
    </w:p>
    <w:p w14:paraId="064F070C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F2F765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098E19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A7D49F2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38A6C6F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3BB9"/>
    <w:rsid w:val="00173E4B"/>
    <w:rsid w:val="001F7EDA"/>
    <w:rsid w:val="003055DF"/>
    <w:rsid w:val="003C5D4F"/>
    <w:rsid w:val="00523F54"/>
    <w:rsid w:val="00552735"/>
    <w:rsid w:val="0079707F"/>
    <w:rsid w:val="007D0E62"/>
    <w:rsid w:val="008060C1"/>
    <w:rsid w:val="00902E45"/>
    <w:rsid w:val="00987D47"/>
    <w:rsid w:val="009D7477"/>
    <w:rsid w:val="00AB7CFA"/>
    <w:rsid w:val="00C92A11"/>
    <w:rsid w:val="00CC222A"/>
    <w:rsid w:val="00D26996"/>
    <w:rsid w:val="00E46C4F"/>
    <w:rsid w:val="00E63AF5"/>
    <w:rsid w:val="00F1403A"/>
    <w:rsid w:val="00F570C9"/>
    <w:rsid w:val="00FA33A2"/>
    <w:rsid w:val="00FB4216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22</cp:revision>
  <dcterms:created xsi:type="dcterms:W3CDTF">2024-01-25T18:34:00Z</dcterms:created>
  <dcterms:modified xsi:type="dcterms:W3CDTF">2024-06-11T17:33:00Z</dcterms:modified>
</cp:coreProperties>
</file>